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afterLines="0" w:line="540" w:lineRule="exact"/>
        <w:jc w:val="center"/>
        <w:rPr>
          <w:rFonts w:hint="default" w:ascii="Times New Roman" w:hAnsi="Times New Roman" w:eastAsia="仿宋_GB2312"/>
          <w:b/>
          <w:spacing w:val="1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四川省普通高校2024届优秀毕业生推荐名单</w:t>
      </w:r>
    </w:p>
    <w:p>
      <w:pPr>
        <w:spacing w:before="240" w:beforeLines="100" w:afterLines="0" w:line="360" w:lineRule="auto"/>
        <w:jc w:val="left"/>
        <w:rPr>
          <w:rFonts w:hint="default" w:ascii="Times New Roman" w:hAnsi="Times New Roman" w:eastAsia="仿宋_GB2312"/>
          <w:b/>
          <w:sz w:val="28"/>
          <w:szCs w:val="24"/>
        </w:rPr>
      </w:pPr>
      <w:r>
        <w:rPr>
          <w:rFonts w:hint="eastAsia" w:ascii="Times New Roman" w:hAnsi="Times New Roman" w:eastAsia="仿宋_GB2312"/>
          <w:b/>
          <w:spacing w:val="1"/>
          <w:sz w:val="28"/>
          <w:szCs w:val="24"/>
        </w:rPr>
        <w:t xml:space="preserve">学院名称（签章）：                  </w:t>
      </w:r>
      <w:r>
        <w:rPr>
          <w:rFonts w:hint="default" w:ascii="Times New Roman" w:hAnsi="Times New Roman" w:eastAsia="仿宋_GB2312"/>
          <w:b/>
          <w:spacing w:val="1"/>
          <w:sz w:val="28"/>
          <w:szCs w:val="24"/>
        </w:rPr>
        <w:t xml:space="preserve">            </w:t>
      </w:r>
      <w:r>
        <w:rPr>
          <w:rFonts w:hint="eastAsia" w:ascii="Times New Roman" w:hAnsi="Times New Roman" w:eastAsia="仿宋_GB2312"/>
          <w:b/>
          <w:spacing w:val="1"/>
          <w:sz w:val="28"/>
          <w:szCs w:val="24"/>
        </w:rPr>
        <w:t xml:space="preserve">               </w:t>
      </w:r>
      <w:r>
        <w:rPr>
          <w:rFonts w:hint="default" w:ascii="Times New Roman" w:hAnsi="Times New Roman" w:eastAsia="仿宋_GB2312"/>
          <w:b/>
          <w:spacing w:val="1"/>
          <w:sz w:val="28"/>
          <w:szCs w:val="24"/>
        </w:rPr>
        <w:t xml:space="preserve">  </w:t>
      </w:r>
      <w:r>
        <w:rPr>
          <w:rFonts w:hint="eastAsia" w:ascii="Times New Roman" w:hAnsi="Times New Roman" w:eastAsia="仿宋_GB2312"/>
          <w:b/>
          <w:sz w:val="28"/>
          <w:szCs w:val="24"/>
        </w:rPr>
        <w:t>填报日期:    年</w:t>
      </w:r>
      <w:r>
        <w:rPr>
          <w:rFonts w:hint="eastAsia" w:ascii="Times New Roman" w:hAnsi="Times New Roman" w:eastAsia="仿宋_GB2312"/>
          <w:b/>
          <w:spacing w:val="210"/>
          <w:sz w:val="28"/>
          <w:szCs w:val="24"/>
        </w:rPr>
        <w:t xml:space="preserve"> </w:t>
      </w:r>
      <w:r>
        <w:rPr>
          <w:rFonts w:hint="eastAsia" w:ascii="Times New Roman" w:hAnsi="Times New Roman" w:eastAsia="仿宋_GB2312"/>
          <w:b/>
          <w:sz w:val="28"/>
          <w:szCs w:val="24"/>
        </w:rPr>
        <w:t>月</w:t>
      </w:r>
      <w:r>
        <w:rPr>
          <w:rFonts w:hint="eastAsia" w:ascii="Times New Roman" w:hAnsi="Times New Roman" w:eastAsia="仿宋_GB2312"/>
          <w:b/>
          <w:spacing w:val="209"/>
          <w:sz w:val="28"/>
          <w:szCs w:val="24"/>
        </w:rPr>
        <w:t xml:space="preserve"> </w:t>
      </w:r>
      <w:r>
        <w:rPr>
          <w:rFonts w:hint="eastAsia" w:ascii="Times New Roman" w:hAnsi="Times New Roman" w:eastAsia="仿宋_GB2312"/>
          <w:b/>
          <w:sz w:val="28"/>
          <w:szCs w:val="24"/>
        </w:rPr>
        <w:t>日</w:t>
      </w:r>
    </w:p>
    <w:tbl>
      <w:tblPr>
        <w:tblStyle w:val="2"/>
        <w:tblW w:w="1414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943"/>
        <w:gridCol w:w="872"/>
        <w:gridCol w:w="1411"/>
        <w:gridCol w:w="1551"/>
        <w:gridCol w:w="1799"/>
        <w:gridCol w:w="1933"/>
        <w:gridCol w:w="1632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姓名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性别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民族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出生年月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院系名称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专业名称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学号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余坤梅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2002.05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政治与公共管理学院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思想政治教育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ind w:firstLine="181" w:firstLineChars="100"/>
              <w:jc w:val="both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20200642024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刘雨欣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2002.04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政治与公共管理学院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思想政治教育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20200642056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刘茜雨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2002.01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政治与公共管理学院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历史学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20190643069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杨宇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2001.09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政治与公共管理学院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历史学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20200643013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晏雨霏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2001.09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政治与公共管理学院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法学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20200641075</w:t>
            </w:r>
            <w:bookmarkStart w:id="0" w:name="_GoBack"/>
            <w:bookmarkEnd w:id="0"/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陈诗雨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2002.04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政治与公共管理学院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法学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20200641058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岳婷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2002</w:t>
            </w: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政治与公共管理学院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法学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20200641043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Lines="-2147483648" w:afterLines="-2147483648"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本科</w:t>
            </w:r>
          </w:p>
        </w:tc>
      </w:tr>
    </w:tbl>
    <w:p>
      <w:pPr>
        <w:adjustRightInd w:val="0"/>
        <w:snapToGrid w:val="0"/>
        <w:spacing w:before="240" w:beforeLines="100" w:afterLines="0"/>
        <w:jc w:val="left"/>
        <w:rPr>
          <w:rFonts w:hint="eastAsia" w:ascii="Times New Roman" w:hAnsi="Times New Roman" w:eastAsia="仿宋_GB2312"/>
          <w:b/>
          <w:sz w:val="28"/>
          <w:szCs w:val="24"/>
        </w:rPr>
        <w:sectPr>
          <w:pgSz w:w="16838" w:h="11906" w:orient="landscape"/>
          <w:pgMar w:top="1871" w:right="1417" w:bottom="1871" w:left="1587" w:header="1701" w:footer="1587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Tc5NDgxZmMxYmYwMjBiZTIyZGYxNmFmNGVkYzMifQ=="/>
  </w:docVars>
  <w:rsids>
    <w:rsidRoot w:val="00172A27"/>
    <w:rsid w:val="1D426E32"/>
    <w:rsid w:val="56A04CFD"/>
    <w:rsid w:val="6806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377</Characters>
  <Lines>1</Lines>
  <Paragraphs>1</Paragraphs>
  <TotalTime>3</TotalTime>
  <ScaleCrop>false</ScaleCrop>
  <LinksUpToDate>false</LinksUpToDate>
  <CharactersWithSpaces>430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2023-11-07T05:14:00Z</dcterms:created>
  <dc:creator>树</dc:creator>
  <cp:lastModifiedBy>树</cp:lastModifiedBy>
  <dcterms:modified xsi:type="dcterms:W3CDTF">2023-11-08T01:24:36Z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EF421F75CAE849AC8571BBA5A3C6F02F</vt:lpwstr>
  </property>
</Properties>
</file>